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53" w:rsidRPr="006C3A53" w:rsidRDefault="006C3A53" w:rsidP="006C3A53">
      <w:pPr>
        <w:pStyle w:val="a3"/>
        <w:jc w:val="center"/>
        <w:rPr>
          <w:rFonts w:ascii="Times New Roman" w:hAnsi="Times New Roman" w:cs="Times New Roman"/>
          <w:sz w:val="28"/>
          <w:szCs w:val="28"/>
          <w:lang w:eastAsia="ru-RU"/>
        </w:rPr>
      </w:pPr>
      <w:bookmarkStart w:id="0" w:name="_GoBack"/>
      <w:bookmarkEnd w:id="0"/>
      <w:r w:rsidRPr="006C3A53">
        <w:rPr>
          <w:rFonts w:ascii="Times New Roman" w:hAnsi="Times New Roman" w:cs="Times New Roman"/>
          <w:sz w:val="28"/>
          <w:szCs w:val="28"/>
          <w:bdr w:val="none" w:sz="0" w:space="0" w:color="auto" w:frame="1"/>
          <w:lang w:eastAsia="ru-RU"/>
        </w:rPr>
        <w:t>ПРАВИЛА</w:t>
      </w:r>
    </w:p>
    <w:p w:rsidR="006C3A53" w:rsidRPr="00D66572" w:rsidRDefault="006C3A53" w:rsidP="006C3A53">
      <w:pPr>
        <w:pStyle w:val="a3"/>
        <w:jc w:val="center"/>
        <w:rPr>
          <w:rFonts w:ascii="Times New Roman" w:hAnsi="Times New Roman" w:cs="Times New Roman"/>
          <w:sz w:val="28"/>
          <w:szCs w:val="28"/>
          <w:bdr w:val="none" w:sz="0" w:space="0" w:color="auto" w:frame="1"/>
          <w:lang w:val="uk-UA" w:eastAsia="ru-RU"/>
        </w:rPr>
      </w:pPr>
      <w:r w:rsidRPr="00D66572">
        <w:rPr>
          <w:rFonts w:ascii="Times New Roman" w:hAnsi="Times New Roman" w:cs="Times New Roman"/>
          <w:sz w:val="28"/>
          <w:szCs w:val="28"/>
          <w:bdr w:val="none" w:sz="0" w:space="0" w:color="auto" w:frame="1"/>
          <w:lang w:val="uk-UA" w:eastAsia="ru-RU"/>
        </w:rPr>
        <w:t>Прийому вихованців до</w:t>
      </w:r>
    </w:p>
    <w:p w:rsidR="006C3A53" w:rsidRPr="00D66572" w:rsidRDefault="006C3A53" w:rsidP="006C3A53">
      <w:pPr>
        <w:pStyle w:val="a3"/>
        <w:jc w:val="center"/>
        <w:rPr>
          <w:rFonts w:ascii="Times New Roman" w:hAnsi="Times New Roman" w:cs="Times New Roman"/>
          <w:sz w:val="28"/>
          <w:szCs w:val="28"/>
          <w:bdr w:val="none" w:sz="0" w:space="0" w:color="auto" w:frame="1"/>
          <w:lang w:val="uk-UA" w:eastAsia="ru-RU"/>
        </w:rPr>
      </w:pPr>
      <w:r w:rsidRPr="00D66572">
        <w:rPr>
          <w:rFonts w:ascii="Times New Roman" w:hAnsi="Times New Roman" w:cs="Times New Roman"/>
          <w:sz w:val="28"/>
          <w:szCs w:val="28"/>
          <w:bdr w:val="none" w:sz="0" w:space="0" w:color="auto" w:frame="1"/>
          <w:lang w:val="uk-UA" w:eastAsia="ru-RU"/>
        </w:rPr>
        <w:t> Комунального закладу «Центр позашкільної освіти»</w:t>
      </w:r>
    </w:p>
    <w:p w:rsidR="006C3A53" w:rsidRPr="00D66572" w:rsidRDefault="006C3A53" w:rsidP="006C3A53">
      <w:pPr>
        <w:pStyle w:val="a3"/>
        <w:jc w:val="center"/>
        <w:rPr>
          <w:rFonts w:ascii="Times New Roman" w:hAnsi="Times New Roman" w:cs="Times New Roman"/>
          <w:sz w:val="28"/>
          <w:szCs w:val="28"/>
          <w:bdr w:val="none" w:sz="0" w:space="0" w:color="auto" w:frame="1"/>
          <w:lang w:val="uk-UA" w:eastAsia="ru-RU"/>
        </w:rPr>
      </w:pPr>
      <w:r w:rsidRPr="00D66572">
        <w:rPr>
          <w:rFonts w:ascii="Times New Roman" w:hAnsi="Times New Roman" w:cs="Times New Roman"/>
          <w:sz w:val="28"/>
          <w:szCs w:val="28"/>
          <w:bdr w:val="none" w:sz="0" w:space="0" w:color="auto" w:frame="1"/>
          <w:lang w:val="uk-UA" w:eastAsia="ru-RU"/>
        </w:rPr>
        <w:t xml:space="preserve"> Мелітопольської міської ради </w:t>
      </w:r>
    </w:p>
    <w:p w:rsidR="006C3A53" w:rsidRPr="00D66572" w:rsidRDefault="006C3A53" w:rsidP="006C3A53">
      <w:pPr>
        <w:pStyle w:val="a3"/>
        <w:jc w:val="center"/>
        <w:rPr>
          <w:rFonts w:ascii="Times New Roman" w:hAnsi="Times New Roman" w:cs="Times New Roman"/>
          <w:sz w:val="28"/>
          <w:szCs w:val="28"/>
          <w:lang w:val="uk-UA" w:eastAsia="ru-RU"/>
        </w:rPr>
      </w:pPr>
      <w:r w:rsidRPr="00D66572">
        <w:rPr>
          <w:rFonts w:ascii="Times New Roman" w:hAnsi="Times New Roman" w:cs="Times New Roman"/>
          <w:sz w:val="28"/>
          <w:szCs w:val="28"/>
          <w:bdr w:val="none" w:sz="0" w:space="0" w:color="auto" w:frame="1"/>
          <w:lang w:val="uk-UA" w:eastAsia="ru-RU"/>
        </w:rPr>
        <w:t xml:space="preserve">Запорізької області  </w:t>
      </w:r>
    </w:p>
    <w:p w:rsidR="006C3A53" w:rsidRPr="009F11AC" w:rsidRDefault="006C3A53" w:rsidP="006C3A53">
      <w:pPr>
        <w:pStyle w:val="a3"/>
        <w:rPr>
          <w:rFonts w:ascii="Times New Roman" w:hAnsi="Times New Roman" w:cs="Times New Roman"/>
          <w:b/>
          <w:sz w:val="28"/>
          <w:szCs w:val="28"/>
          <w:lang w:val="uk-UA" w:eastAsia="ru-RU"/>
        </w:rPr>
      </w:pPr>
      <w:r w:rsidRPr="009F11AC">
        <w:rPr>
          <w:rFonts w:ascii="Times New Roman" w:hAnsi="Times New Roman" w:cs="Times New Roman"/>
          <w:b/>
          <w:sz w:val="28"/>
          <w:szCs w:val="28"/>
          <w:bdr w:val="none" w:sz="0" w:space="0" w:color="auto" w:frame="1"/>
          <w:lang w:val="uk-UA" w:eastAsia="ru-RU"/>
        </w:rPr>
        <w:t>І. Загальні положення</w:t>
      </w:r>
    </w:p>
    <w:p w:rsidR="006C3A53" w:rsidRPr="00D66572" w:rsidRDefault="006C3A53" w:rsidP="00D66572">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1.1 Дані Правила регламентують прийом дітей до позашкільного навчального закладу </w:t>
      </w:r>
      <w:r w:rsidR="00D66572" w:rsidRPr="00D66572">
        <w:rPr>
          <w:rFonts w:ascii="Times New Roman" w:hAnsi="Times New Roman" w:cs="Times New Roman"/>
          <w:sz w:val="28"/>
          <w:szCs w:val="28"/>
          <w:lang w:val="uk-UA" w:eastAsia="ru-RU"/>
        </w:rPr>
        <w:t>Комунального закл</w:t>
      </w:r>
      <w:r w:rsidR="00D66572" w:rsidRPr="00D66572">
        <w:rPr>
          <w:rFonts w:ascii="Times New Roman" w:hAnsi="Times New Roman" w:cs="Times New Roman"/>
          <w:sz w:val="28"/>
          <w:szCs w:val="28"/>
          <w:lang w:val="uk-UA" w:eastAsia="ru-RU"/>
        </w:rPr>
        <w:t>аду «Центр позашкільної освіти» Мелітопольської міської ради Запорізької області</w:t>
      </w:r>
      <w:r w:rsidRPr="00D66572">
        <w:rPr>
          <w:rFonts w:ascii="Times New Roman" w:hAnsi="Times New Roman" w:cs="Times New Roman"/>
          <w:sz w:val="28"/>
          <w:szCs w:val="28"/>
          <w:lang w:val="uk-UA" w:eastAsia="ru-RU"/>
        </w:rPr>
        <w:t>.</w:t>
      </w:r>
    </w:p>
    <w:p w:rsidR="0093421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1.2.Правила прийому розроблені відповідно до Закону України «Про позашкільну освіту», Положення про позашкільний навчальний заклад, затвердженого постановою Кабінету Міністрів України від 6 травня 2001 р.  № 433, Статуту </w:t>
      </w:r>
      <w:r w:rsidR="00934212">
        <w:rPr>
          <w:rFonts w:ascii="Times New Roman" w:hAnsi="Times New Roman" w:cs="Times New Roman"/>
          <w:sz w:val="28"/>
          <w:szCs w:val="28"/>
          <w:lang w:val="uk-UA" w:eastAsia="ru-RU"/>
        </w:rPr>
        <w:t xml:space="preserve">КЗ «ЦПО» ММР ЗО </w:t>
      </w:r>
      <w:r w:rsidR="00934212" w:rsidRPr="00934212">
        <w:rPr>
          <w:rFonts w:ascii="Times New Roman" w:hAnsi="Times New Roman" w:cs="Times New Roman"/>
          <w:sz w:val="28"/>
          <w:szCs w:val="28"/>
          <w:lang w:val="uk-UA" w:eastAsia="ru-RU"/>
        </w:rPr>
        <w:t xml:space="preserve">, Правилами внутрішнього розпорядку </w:t>
      </w:r>
      <w:r w:rsidR="00934212">
        <w:rPr>
          <w:rFonts w:ascii="Times New Roman" w:hAnsi="Times New Roman" w:cs="Times New Roman"/>
          <w:sz w:val="28"/>
          <w:szCs w:val="28"/>
          <w:lang w:val="uk-UA" w:eastAsia="ru-RU"/>
        </w:rPr>
        <w:t xml:space="preserve">КЗ «ЦПО» ММР ЗО </w:t>
      </w:r>
      <w:r w:rsidR="00934212" w:rsidRPr="00934212">
        <w:rPr>
          <w:rFonts w:ascii="Times New Roman" w:hAnsi="Times New Roman" w:cs="Times New Roman"/>
          <w:sz w:val="28"/>
          <w:szCs w:val="28"/>
          <w:lang w:val="uk-UA" w:eastAsia="ru-RU"/>
        </w:rPr>
        <w:t>з метою дотримання прав дітей на отримання позашкільної освіти.</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1.3. </w:t>
      </w:r>
      <w:r w:rsidR="00934212">
        <w:rPr>
          <w:rFonts w:ascii="Times New Roman" w:hAnsi="Times New Roman" w:cs="Times New Roman"/>
          <w:sz w:val="28"/>
          <w:szCs w:val="28"/>
          <w:lang w:val="uk-UA" w:eastAsia="ru-RU"/>
        </w:rPr>
        <w:t>КЗ «ЦПО» ММР ЗО</w:t>
      </w:r>
      <w:r w:rsidRPr="00D66572">
        <w:rPr>
          <w:rFonts w:ascii="Times New Roman" w:hAnsi="Times New Roman" w:cs="Times New Roman"/>
          <w:sz w:val="28"/>
          <w:szCs w:val="28"/>
          <w:lang w:val="uk-UA" w:eastAsia="ru-RU"/>
        </w:rPr>
        <w:t xml:space="preserve"> організовує позашкільне навчання дітей віком від </w:t>
      </w:r>
      <w:r w:rsidR="00934212">
        <w:rPr>
          <w:rFonts w:ascii="Times New Roman" w:hAnsi="Times New Roman" w:cs="Times New Roman"/>
          <w:sz w:val="28"/>
          <w:szCs w:val="28"/>
          <w:lang w:val="uk-UA" w:eastAsia="ru-RU"/>
        </w:rPr>
        <w:t>4</w:t>
      </w:r>
      <w:r w:rsidRPr="00D66572">
        <w:rPr>
          <w:rFonts w:ascii="Times New Roman" w:hAnsi="Times New Roman" w:cs="Times New Roman"/>
          <w:sz w:val="28"/>
          <w:szCs w:val="28"/>
          <w:lang w:val="uk-UA" w:eastAsia="ru-RU"/>
        </w:rPr>
        <w:t xml:space="preserve"> до 18 років. Кожен вихованець має право займатися у декількох гуртках одночасно та змінювати їх протягом навчального року.</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1.4. Комплектування контингенту вихованців є компетенцією керівника гуртка та директора закладу.</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1.5. Адміністрація </w:t>
      </w:r>
      <w:r w:rsidR="00934212">
        <w:rPr>
          <w:rFonts w:ascii="Times New Roman" w:hAnsi="Times New Roman" w:cs="Times New Roman"/>
          <w:sz w:val="28"/>
          <w:szCs w:val="28"/>
          <w:lang w:val="uk-UA" w:eastAsia="ru-RU"/>
        </w:rPr>
        <w:t>КЗ «ЦПО» ММР ЗО</w:t>
      </w:r>
      <w:r w:rsidR="00934212"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 xml:space="preserve">зобов’язана ознайомити батьків або осіб, які їх замінюють, з Правилами внутрішнього розпорядку </w:t>
      </w:r>
      <w:r w:rsidR="00934212">
        <w:rPr>
          <w:rFonts w:ascii="Times New Roman" w:hAnsi="Times New Roman" w:cs="Times New Roman"/>
          <w:sz w:val="28"/>
          <w:szCs w:val="28"/>
          <w:lang w:val="uk-UA" w:eastAsia="ru-RU"/>
        </w:rPr>
        <w:t>КЗ «ЦПО» ММР ЗО</w:t>
      </w:r>
      <w:r w:rsidRPr="00D66572">
        <w:rPr>
          <w:rFonts w:ascii="Times New Roman" w:hAnsi="Times New Roman" w:cs="Times New Roman"/>
          <w:sz w:val="28"/>
          <w:szCs w:val="28"/>
          <w:lang w:val="uk-UA" w:eastAsia="ru-RU"/>
        </w:rPr>
        <w:t>.</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1.6. Спірні питання, що виникають під час прийому вихованців вирішує директор відповідно до законодавства України у галузі позашкільної освіти.</w:t>
      </w:r>
    </w:p>
    <w:p w:rsidR="006C3A53" w:rsidRPr="009F11AC" w:rsidRDefault="006C3A53" w:rsidP="006C3A53">
      <w:pPr>
        <w:pStyle w:val="a3"/>
        <w:rPr>
          <w:rFonts w:ascii="Times New Roman" w:hAnsi="Times New Roman" w:cs="Times New Roman"/>
          <w:b/>
          <w:sz w:val="28"/>
          <w:szCs w:val="28"/>
          <w:lang w:val="uk-UA" w:eastAsia="ru-RU"/>
        </w:rPr>
      </w:pPr>
      <w:r w:rsidRPr="009F11AC">
        <w:rPr>
          <w:rFonts w:ascii="Times New Roman" w:hAnsi="Times New Roman" w:cs="Times New Roman"/>
          <w:b/>
          <w:sz w:val="28"/>
          <w:szCs w:val="28"/>
          <w:bdr w:val="none" w:sz="0" w:space="0" w:color="auto" w:frame="1"/>
          <w:lang w:val="uk-UA" w:eastAsia="ru-RU"/>
        </w:rPr>
        <w:t>ІІ. Порядок прийому вихованців</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2.1.Організацію прийому дітей </w:t>
      </w:r>
      <w:r w:rsidR="00934212">
        <w:rPr>
          <w:rFonts w:ascii="Times New Roman" w:hAnsi="Times New Roman" w:cs="Times New Roman"/>
          <w:sz w:val="28"/>
          <w:szCs w:val="28"/>
          <w:lang w:val="uk-UA" w:eastAsia="ru-RU"/>
        </w:rPr>
        <w:t>КЗ «ЦПО» ММР ЗО</w:t>
      </w:r>
      <w:r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здійснює директор, керівники гуртків, клубів.</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2.2. Директор </w:t>
      </w:r>
      <w:r w:rsidR="009F11AC">
        <w:rPr>
          <w:rFonts w:ascii="Times New Roman" w:hAnsi="Times New Roman" w:cs="Times New Roman"/>
          <w:sz w:val="28"/>
          <w:szCs w:val="28"/>
          <w:lang w:val="uk-UA" w:eastAsia="ru-RU"/>
        </w:rPr>
        <w:t>КЗ «ЦПО» ММР ЗО</w:t>
      </w:r>
      <w:r w:rsidR="009F11AC"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забезпечує дотримання законодавства України, в тому числі цих Правил прийому, а також відкритості та прозорості прийому вихованців на навчання.</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2.3.При прийомі не допускається обмеження дітей по статі, національності, походженню, місцю проживання, відношенню до релігії, соціальному стану.</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2.4. Прийом дітей здійснюється на </w:t>
      </w:r>
      <w:proofErr w:type="spellStart"/>
      <w:r w:rsidRPr="00D66572">
        <w:rPr>
          <w:rFonts w:ascii="Times New Roman" w:hAnsi="Times New Roman" w:cs="Times New Roman"/>
          <w:sz w:val="28"/>
          <w:szCs w:val="28"/>
          <w:lang w:val="uk-UA" w:eastAsia="ru-RU"/>
        </w:rPr>
        <w:t>безконкурсній</w:t>
      </w:r>
      <w:proofErr w:type="spellEnd"/>
      <w:r w:rsidRPr="00D66572">
        <w:rPr>
          <w:rFonts w:ascii="Times New Roman" w:hAnsi="Times New Roman" w:cs="Times New Roman"/>
          <w:sz w:val="28"/>
          <w:szCs w:val="28"/>
          <w:lang w:val="uk-UA" w:eastAsia="ru-RU"/>
        </w:rPr>
        <w:t xml:space="preserve"> основі.</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У гуртках хореографічного та вокального профілю можуть проводитися випробувальні заняття з метою визначення фізичного та професійного розвитку дітей для розподілу їх по групах.</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2.5.До  навчання у </w:t>
      </w:r>
      <w:r w:rsidR="009F11AC">
        <w:rPr>
          <w:rFonts w:ascii="Times New Roman" w:hAnsi="Times New Roman" w:cs="Times New Roman"/>
          <w:sz w:val="28"/>
          <w:szCs w:val="28"/>
          <w:lang w:val="uk-UA" w:eastAsia="ru-RU"/>
        </w:rPr>
        <w:t>КЗ «ЦПО» ММР ЗО</w:t>
      </w:r>
      <w:r w:rsidR="009F11AC"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можуть прийматися діти з особливими потребами  у разі відсутності у них протипоказань займатися у відповідному гуртку.</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2.6. Керівники гуртків та творчих об’єднань відповідають за формування контингенту, прийом документів та розподіляють вихованців по групах відповідно до напряму підготовки, рівня та року навчання.</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Прийом документів проводиться згідно з розкладом роботи гуртків, який вивішується у холі закладу на інформаційному стенді та на сайті.</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lastRenderedPageBreak/>
        <w:t xml:space="preserve">2.7. Строки прийому заяв та документів для зарахування дітей з 1 </w:t>
      </w:r>
      <w:r w:rsidR="009F11AC">
        <w:rPr>
          <w:rFonts w:ascii="Times New Roman" w:hAnsi="Times New Roman" w:cs="Times New Roman"/>
          <w:sz w:val="28"/>
          <w:szCs w:val="28"/>
          <w:lang w:val="uk-UA" w:eastAsia="ru-RU"/>
        </w:rPr>
        <w:t>вересня</w:t>
      </w:r>
      <w:r w:rsidRPr="00D66572">
        <w:rPr>
          <w:rFonts w:ascii="Times New Roman" w:hAnsi="Times New Roman" w:cs="Times New Roman"/>
          <w:sz w:val="28"/>
          <w:szCs w:val="28"/>
          <w:lang w:val="uk-UA" w:eastAsia="ru-RU"/>
        </w:rPr>
        <w:t xml:space="preserve"> до 15 вересня для груп першого року навчання та при наявності вільних місць у групах другого та іншого років навчання.</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2.8. Прийом вихованців для одержання професійної, спеціальної освіти  здійснюється за бажанням дітей та на підставі заяви батьків або осіб, які їх замінюють.</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2.9. Для зарахування до навчання батьки або особи, які їх замінюють подають керівнику гуртка такі документи:</w:t>
      </w:r>
    </w:p>
    <w:p w:rsidR="006C3A53" w:rsidRPr="009F11AC" w:rsidRDefault="006C3A53" w:rsidP="006C3A53">
      <w:pPr>
        <w:pStyle w:val="a3"/>
        <w:rPr>
          <w:rFonts w:ascii="Times New Roman" w:hAnsi="Times New Roman" w:cs="Times New Roman"/>
          <w:sz w:val="28"/>
          <w:szCs w:val="28"/>
          <w:lang w:val="uk-UA" w:eastAsia="ru-RU"/>
        </w:rPr>
      </w:pPr>
      <w:r w:rsidRPr="009F11AC">
        <w:rPr>
          <w:rFonts w:ascii="Times New Roman" w:hAnsi="Times New Roman" w:cs="Times New Roman"/>
          <w:sz w:val="28"/>
          <w:szCs w:val="28"/>
          <w:lang w:val="uk-UA" w:eastAsia="ru-RU"/>
        </w:rPr>
        <w:t>заяву встановленого зразку на ім’я директора;</w:t>
      </w:r>
    </w:p>
    <w:p w:rsidR="006C3A53" w:rsidRPr="009F11AC" w:rsidRDefault="006C3A53" w:rsidP="006C3A53">
      <w:pPr>
        <w:pStyle w:val="a3"/>
        <w:rPr>
          <w:rFonts w:ascii="Times New Roman" w:hAnsi="Times New Roman" w:cs="Times New Roman"/>
          <w:sz w:val="28"/>
          <w:szCs w:val="28"/>
          <w:lang w:val="uk-UA" w:eastAsia="ru-RU"/>
        </w:rPr>
      </w:pPr>
      <w:r w:rsidRPr="009F11AC">
        <w:rPr>
          <w:rFonts w:ascii="Times New Roman" w:hAnsi="Times New Roman" w:cs="Times New Roman"/>
          <w:sz w:val="28"/>
          <w:szCs w:val="28"/>
          <w:lang w:val="uk-UA" w:eastAsia="ru-RU"/>
        </w:rPr>
        <w:t>медичну довідку (для занять у туристичних та хореографічних гуртках);</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2.10.У заяві надається інформація про особисті дані дитини, місце її проживання, навчання, вказується інформація про батьків (прізвище, ім’я, по батькові), телефон батьків (осіб, які їх замінюють) для зв’язку, соціальний статус дитини або батьків (осіб, які їх замінюють) та надається їх згода на обробку персональних даних дитини у порядку, встановленому законодавством України. Заява завіряється особистим підписом батьків або особою, яка їх замінює.</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2.11. Батьки обов’язково ознайомлюються з правилами внутрішнього розпорядку для вихованців та їх батьків (або осіб, що їх замінюють).</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2.12. Для зарахування дітей до туристичних, хореографічних гуртків надається довідка медичного закладу про відсутність у них протипоказань для занять у зазначених гуртках. При відсутності довідки адміністрація </w:t>
      </w:r>
      <w:r w:rsidR="009F11AC">
        <w:rPr>
          <w:rFonts w:ascii="Times New Roman" w:hAnsi="Times New Roman" w:cs="Times New Roman"/>
          <w:sz w:val="28"/>
          <w:szCs w:val="28"/>
          <w:lang w:val="uk-UA" w:eastAsia="ru-RU"/>
        </w:rPr>
        <w:t>КЗ «ЦПО» ММР ЗО</w:t>
      </w:r>
      <w:r w:rsidR="009F11AC"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має право відмовити у зарахуванні дитини.</w:t>
      </w:r>
    </w:p>
    <w:p w:rsidR="006C3A53" w:rsidRPr="009F11AC" w:rsidRDefault="006C3A53" w:rsidP="006C3A53">
      <w:pPr>
        <w:pStyle w:val="a3"/>
        <w:rPr>
          <w:rFonts w:ascii="Times New Roman" w:hAnsi="Times New Roman" w:cs="Times New Roman"/>
          <w:b/>
          <w:sz w:val="28"/>
          <w:szCs w:val="28"/>
          <w:lang w:val="uk-UA" w:eastAsia="ru-RU"/>
        </w:rPr>
      </w:pPr>
      <w:r w:rsidRPr="009F11AC">
        <w:rPr>
          <w:rFonts w:ascii="Times New Roman" w:hAnsi="Times New Roman" w:cs="Times New Roman"/>
          <w:b/>
          <w:sz w:val="28"/>
          <w:szCs w:val="28"/>
          <w:bdr w:val="none" w:sz="0" w:space="0" w:color="auto" w:frame="1"/>
          <w:lang w:val="uk-UA" w:eastAsia="ru-RU"/>
        </w:rPr>
        <w:t>ІІІ. Зарахування вихованців</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3.1. Зарахування вихованців до </w:t>
      </w:r>
      <w:r w:rsidR="009F11AC">
        <w:rPr>
          <w:rFonts w:ascii="Times New Roman" w:hAnsi="Times New Roman" w:cs="Times New Roman"/>
          <w:sz w:val="28"/>
          <w:szCs w:val="28"/>
          <w:lang w:val="uk-UA" w:eastAsia="ru-RU"/>
        </w:rPr>
        <w:t>КЗ «ЦПО» ММР ЗО</w:t>
      </w:r>
      <w:r w:rsidR="009F11AC"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на основі поданих керівниками гуртків списків дітей по групах, при наявності повного пакету документів вихованців, необхідних для зарахування.</w:t>
      </w:r>
    </w:p>
    <w:p w:rsidR="006C3A53" w:rsidRPr="00D66572" w:rsidRDefault="006C3A53" w:rsidP="009F11AC">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3.2. У разі, коли зараховані вихованці протягом 2-х тижнів не приступили до навчання без поважних причин, вони відраховуються з числа вихованців </w:t>
      </w:r>
      <w:r w:rsidR="009F11AC">
        <w:rPr>
          <w:rFonts w:ascii="Times New Roman" w:hAnsi="Times New Roman" w:cs="Times New Roman"/>
          <w:sz w:val="28"/>
          <w:szCs w:val="28"/>
          <w:lang w:val="uk-UA" w:eastAsia="ru-RU"/>
        </w:rPr>
        <w:t>КЗ «ЦПО» ММР ЗО</w:t>
      </w:r>
    </w:p>
    <w:p w:rsidR="006C3A53" w:rsidRPr="009F11AC" w:rsidRDefault="006C3A53" w:rsidP="006C3A53">
      <w:pPr>
        <w:pStyle w:val="a3"/>
        <w:rPr>
          <w:rFonts w:ascii="Times New Roman" w:hAnsi="Times New Roman" w:cs="Times New Roman"/>
          <w:b/>
          <w:sz w:val="28"/>
          <w:szCs w:val="28"/>
          <w:lang w:val="uk-UA" w:eastAsia="ru-RU"/>
        </w:rPr>
      </w:pPr>
      <w:r w:rsidRPr="009F11AC">
        <w:rPr>
          <w:rFonts w:ascii="Times New Roman" w:hAnsi="Times New Roman" w:cs="Times New Roman"/>
          <w:b/>
          <w:sz w:val="28"/>
          <w:szCs w:val="28"/>
          <w:bdr w:val="none" w:sz="0" w:space="0" w:color="auto" w:frame="1"/>
          <w:lang w:val="uk-UA" w:eastAsia="ru-RU"/>
        </w:rPr>
        <w:t>ІV. Формування груп</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4.1. Формування та наповнюваність груп відбувається згідно з правилами та нормативами, встановленими нормативно-правовими актами України в галузі позашкільної освіти.</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 xml:space="preserve">4.2.  Групи першого року навчання відповідного рівня формуються з нових вихованців, а також з вихованців, які раніше навчалися в </w:t>
      </w:r>
      <w:r w:rsidR="009F11AC">
        <w:rPr>
          <w:rFonts w:ascii="Times New Roman" w:hAnsi="Times New Roman" w:cs="Times New Roman"/>
          <w:sz w:val="28"/>
          <w:szCs w:val="28"/>
          <w:lang w:val="uk-UA" w:eastAsia="ru-RU"/>
        </w:rPr>
        <w:t>КЗ «ЦПО» ММР ЗО</w:t>
      </w:r>
      <w:r w:rsidR="009F11AC" w:rsidRPr="00D66572">
        <w:rPr>
          <w:rFonts w:ascii="Times New Roman" w:hAnsi="Times New Roman" w:cs="Times New Roman"/>
          <w:sz w:val="28"/>
          <w:szCs w:val="28"/>
          <w:lang w:val="uk-UA" w:eastAsia="ru-RU"/>
        </w:rPr>
        <w:t xml:space="preserve"> </w:t>
      </w:r>
      <w:r w:rsidRPr="00D66572">
        <w:rPr>
          <w:rFonts w:ascii="Times New Roman" w:hAnsi="Times New Roman" w:cs="Times New Roman"/>
          <w:sz w:val="28"/>
          <w:szCs w:val="28"/>
          <w:lang w:val="uk-UA" w:eastAsia="ru-RU"/>
        </w:rPr>
        <w:t>та які за певних обставин не мають можливості займатися у групах другого та наступних років навчання.</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4.3. Вихованці другого та наступних років навчання повинні до 31 серпня повідомити керівника гуртка, у якого займаються, про бажання продовжити навчатися та приступити до занять 01 вересня.</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t>4.4. При наявності вільних місць у групах другого та наступного року навчання, керівник гуртка має право до 15 вересня провести добір вихованців у відповідну групу.</w:t>
      </w:r>
    </w:p>
    <w:p w:rsidR="006C3A53" w:rsidRPr="00D66572" w:rsidRDefault="006C3A53" w:rsidP="006C3A53">
      <w:pPr>
        <w:pStyle w:val="a3"/>
        <w:rPr>
          <w:rFonts w:ascii="Times New Roman" w:hAnsi="Times New Roman" w:cs="Times New Roman"/>
          <w:sz w:val="28"/>
          <w:szCs w:val="28"/>
          <w:lang w:val="uk-UA" w:eastAsia="ru-RU"/>
        </w:rPr>
      </w:pPr>
      <w:r w:rsidRPr="00D66572">
        <w:rPr>
          <w:rFonts w:ascii="Times New Roman" w:hAnsi="Times New Roman" w:cs="Times New Roman"/>
          <w:sz w:val="28"/>
          <w:szCs w:val="28"/>
          <w:lang w:val="uk-UA" w:eastAsia="ru-RU"/>
        </w:rPr>
        <w:lastRenderedPageBreak/>
        <w:t>4.5. Керівники гуртків мають право протягом навчального року рекомендувати дітей до зарахування у групи за наявності вільних місць.</w:t>
      </w:r>
    </w:p>
    <w:p w:rsidR="007B1324" w:rsidRPr="00D66572" w:rsidRDefault="007B1324" w:rsidP="006C3A53">
      <w:pPr>
        <w:pStyle w:val="a3"/>
        <w:rPr>
          <w:rFonts w:ascii="Times New Roman" w:hAnsi="Times New Roman" w:cs="Times New Roman"/>
          <w:sz w:val="28"/>
          <w:szCs w:val="28"/>
          <w:lang w:val="uk-UA"/>
        </w:rPr>
      </w:pPr>
    </w:p>
    <w:sectPr w:rsidR="007B1324" w:rsidRPr="00D66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6C8"/>
    <w:multiLevelType w:val="multilevel"/>
    <w:tmpl w:val="85D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9"/>
    <w:rsid w:val="006C3A53"/>
    <w:rsid w:val="007B1324"/>
    <w:rsid w:val="00934212"/>
    <w:rsid w:val="009F11AC"/>
    <w:rsid w:val="00AA25A9"/>
    <w:rsid w:val="00D6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9A12"/>
  <w15:chartTrackingRefBased/>
  <w15:docId w15:val="{9F1AAD77-BFC3-493B-BF56-A9254AE9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2020-11-16T16:15:00Z</dcterms:created>
  <dcterms:modified xsi:type="dcterms:W3CDTF">2020-11-16T16:54:00Z</dcterms:modified>
</cp:coreProperties>
</file>